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6A" w:rsidRDefault="00BE606A" w:rsidP="003F53D0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Pr="006446C6" w:rsidRDefault="00BE606A" w:rsidP="00BE606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6446C6">
        <w:rPr>
          <w:rFonts w:asciiTheme="majorEastAsia" w:eastAsiaTheme="majorEastAsia" w:hAnsiTheme="majorEastAsia" w:hint="eastAsia"/>
          <w:b/>
          <w:sz w:val="22"/>
        </w:rPr>
        <w:t>法定調書及び法定調書合計表の提出はe-Tax・光ディスク等で！</w:t>
      </w:r>
    </w:p>
    <w:p w:rsidR="00BE606A" w:rsidRPr="00BF2E47" w:rsidRDefault="00A44128" w:rsidP="00BE606A">
      <w:pPr>
        <w:ind w:left="360"/>
      </w:pPr>
      <w:r w:rsidRPr="00A44128"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34" style="position:absolute;left:0;text-align:left;margin-left:1.05pt;margin-top:4.5pt;width:501.75pt;height:387pt;z-index:251669504" arcsize="2439f" fillcolor="white [3212]">
            <v:textbox inset="5.85pt,.7pt,5.85pt,.7pt">
              <w:txbxContent>
                <w:p w:rsidR="00BE606A" w:rsidRPr="00162066" w:rsidRDefault="00BE606A" w:rsidP="00BE606A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hint="eastAsia"/>
                    </w:rPr>
                    <w:t xml:space="preserve">　「給与所得の源泉徴収票等の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法定調書（及び同合計表）」の提出には</w:t>
                  </w:r>
                  <w:r w:rsidRPr="00162066">
                    <w:rPr>
                      <w:rFonts w:asciiTheme="minorEastAsia" w:hAnsiTheme="minorEastAsia" w:hint="eastAsia"/>
                      <w:sz w:val="22"/>
                    </w:rPr>
                    <w:t>、是非、e-Tax・光ディスク等（CD、DVD、MO、FD）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をご利用</w:t>
                  </w:r>
                  <w:r w:rsidRPr="00162066">
                    <w:rPr>
                      <w:rFonts w:asciiTheme="minorEastAsia" w:hAnsiTheme="minorEastAsia" w:hint="eastAsia"/>
                      <w:sz w:val="22"/>
                    </w:rPr>
                    <w:t>ください。</w:t>
                  </w:r>
                </w:p>
                <w:p w:rsidR="00BE606A" w:rsidRPr="00180C40" w:rsidRDefault="00BE606A" w:rsidP="00BE606A">
                  <w:pPr>
                    <w:ind w:firstLineChars="100" w:firstLine="210"/>
                  </w:pPr>
                  <w:r w:rsidRPr="00423EF3">
                    <w:rPr>
                      <w:rFonts w:asciiTheme="minorEastAsia" w:hAnsiTheme="minorEastAsia" w:hint="eastAsia"/>
                    </w:rPr>
                    <w:t>特に、e-Taxをご利用</w:t>
                  </w:r>
                  <w:r>
                    <w:rPr>
                      <w:rFonts w:hint="eastAsia"/>
                    </w:rPr>
                    <w:t>いただきますと、</w:t>
                  </w:r>
                  <w:r w:rsidR="004A2739">
                    <w:rPr>
                      <w:rFonts w:hint="eastAsia"/>
                    </w:rPr>
                    <w:t>税務署への郵送や持参の必要がなく、</w:t>
                  </w:r>
                  <w:r w:rsidR="004A2739">
                    <w:rPr>
                      <w:rFonts w:asciiTheme="minorEastAsia" w:hAnsiTheme="minorEastAsia" w:hint="eastAsia"/>
                      <w:sz w:val="22"/>
                    </w:rPr>
                    <w:t>自宅やオフィスなどからインターネットを利用</w:t>
                  </w:r>
                  <w:r w:rsidR="004A2739" w:rsidRPr="00162066">
                    <w:rPr>
                      <w:rFonts w:asciiTheme="minorEastAsia" w:hAnsiTheme="minorEastAsia" w:hint="eastAsia"/>
                      <w:sz w:val="22"/>
                    </w:rPr>
                    <w:t>して提出</w:t>
                  </w:r>
                  <w:r w:rsidR="004A2739">
                    <w:rPr>
                      <w:rFonts w:asciiTheme="minorEastAsia" w:hAnsiTheme="minorEastAsia" w:hint="eastAsia"/>
                      <w:sz w:val="22"/>
                    </w:rPr>
                    <w:t>することができ、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事務の省力化・効率化につながり</w:t>
                  </w:r>
                  <w:r w:rsidRPr="00162066">
                    <w:rPr>
                      <w:rFonts w:asciiTheme="minorEastAsia" w:hAnsiTheme="minorEastAsia" w:hint="eastAsia"/>
                      <w:sz w:val="22"/>
                    </w:rPr>
                    <w:t>ます。</w:t>
                  </w:r>
                </w:p>
                <w:p w:rsidR="00BE606A" w:rsidRPr="00162066" w:rsidRDefault="00BE606A" w:rsidP="00BE606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162066">
                    <w:rPr>
                      <w:rFonts w:asciiTheme="minorEastAsia" w:hAnsiTheme="minorEastAsia" w:hint="eastAsia"/>
                      <w:sz w:val="22"/>
                    </w:rPr>
                    <w:t xml:space="preserve">　なお、法定調書合計表をe-Taxで送信し、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法定調書は光ディスク等又は紙により提出することもでき</w:t>
                  </w:r>
                  <w:r w:rsidRPr="00162066">
                    <w:rPr>
                      <w:rFonts w:asciiTheme="minorEastAsia" w:hAnsiTheme="minorEastAsia" w:hint="eastAsia"/>
                      <w:sz w:val="22"/>
                    </w:rPr>
                    <w:t>ます。</w:t>
                  </w:r>
                </w:p>
                <w:p w:rsidR="00BE606A" w:rsidRDefault="00BE606A" w:rsidP="00BE606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162066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また、作成する法定調書の枚数が100枚以下であれば、e-Taxソフトのダウンロードやインストールが不要で、ホームページ上で作成から提出（送信）までを行うことができる「e-Taxソフト（WEB版）」が大変便利ですので、是非ご利用ください。</w:t>
                  </w:r>
                </w:p>
                <w:p w:rsidR="00BE606A" w:rsidRPr="00BE606A" w:rsidRDefault="00BE606A" w:rsidP="00BE606A">
                  <w:pPr>
                    <w:pStyle w:val="a3"/>
                    <w:numPr>
                      <w:ilvl w:val="0"/>
                      <w:numId w:val="6"/>
                    </w:numPr>
                    <w:spacing w:line="220" w:lineRule="exact"/>
                    <w:ind w:leftChars="0"/>
                    <w:rPr>
                      <w:sz w:val="18"/>
                      <w:szCs w:val="18"/>
                    </w:rPr>
                  </w:pPr>
                  <w:r w:rsidRPr="00C02E94">
                    <w:rPr>
                      <w:rFonts w:asciiTheme="minorEastAsia" w:hAnsiTheme="minorEastAsia" w:hint="eastAsia"/>
                      <w:sz w:val="18"/>
                      <w:szCs w:val="18"/>
                    </w:rPr>
                    <w:t>e-Taxで法定調書等を提出する場</w:t>
                  </w:r>
                  <w:r w:rsidRPr="00E07396">
                    <w:rPr>
                      <w:rFonts w:hint="eastAsia"/>
                      <w:sz w:val="18"/>
                      <w:szCs w:val="18"/>
                    </w:rPr>
                    <w:t>合には、電子証明書（電子署名）の添付が必要となります</w:t>
                  </w:r>
                  <w:r w:rsidRPr="00BE606A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BE606A" w:rsidRPr="00E07396" w:rsidRDefault="00BE606A" w:rsidP="00BE606A">
                  <w:pPr>
                    <w:rPr>
                      <w:sz w:val="22"/>
                    </w:rPr>
                  </w:pPr>
                  <w:r w:rsidRPr="00E07396">
                    <w:rPr>
                      <w:rFonts w:hint="eastAsia"/>
                      <w:sz w:val="22"/>
                    </w:rPr>
                    <w:t>◎　詳しくは、次のとおりホームページで確認してください。</w:t>
                  </w:r>
                </w:p>
              </w:txbxContent>
            </v:textbox>
          </v:roundrect>
        </w:pict>
      </w:r>
    </w:p>
    <w:p w:rsidR="00BE606A" w:rsidRPr="00AE21B3" w:rsidRDefault="00BE606A" w:rsidP="00BE606A">
      <w:pPr>
        <w:ind w:left="360"/>
        <w:rPr>
          <w:color w:val="FF0000"/>
          <w:sz w:val="18"/>
          <w:szCs w:val="18"/>
        </w:rPr>
      </w:pPr>
      <w:r>
        <w:rPr>
          <w:rFonts w:hint="eastAsia"/>
        </w:rPr>
        <w:t xml:space="preserve">　</w:t>
      </w: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A44128" w:rsidP="00BE60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5" style="position:absolute;left:0;text-align:left;margin-left:16.05pt;margin-top:7.9pt;width:473.25pt;height:172.1pt;z-index:251670528" strokeweight="3pt">
            <v:stroke linestyle="thinThin"/>
            <v:textbox inset="5.85pt,.7pt,5.85pt,.7pt">
              <w:txbxContent>
                <w:p w:rsidR="004A2739" w:rsidRPr="00E07396" w:rsidRDefault="004A2739" w:rsidP="004A2739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07396">
                    <w:rPr>
                      <w:rFonts w:asciiTheme="majorEastAsia" w:eastAsiaTheme="majorEastAsia" w:hAnsiTheme="majorEastAsia" w:hint="eastAsia"/>
                      <w:sz w:val="22"/>
                    </w:rPr>
                    <w:t>・e-Taxを利用した法定調書・法定調書合計表の手続き等は…</w:t>
                  </w:r>
                </w:p>
                <w:p w:rsidR="004A2739" w:rsidRPr="00E07396" w:rsidRDefault="004A2739" w:rsidP="004A2739">
                  <w:pPr>
                    <w:spacing w:line="220" w:lineRule="exact"/>
                    <w:ind w:firstLineChars="400" w:firstLine="72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E0739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　　　　　　　　　　　　　　　　【ホーム】→【サイトマップ</w:t>
                  </w:r>
                  <w:r w:rsidRPr="00E0739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】→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【マニュアルコーナー</w:t>
                  </w:r>
                  <w:r w:rsidRPr="00E0739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】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→</w:t>
                  </w:r>
                </w:p>
                <w:p w:rsidR="004A2739" w:rsidRDefault="004A2739" w:rsidP="0033730F">
                  <w:pPr>
                    <w:spacing w:line="220" w:lineRule="exact"/>
                    <w:ind w:left="4320" w:hangingChars="2400" w:hanging="432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E0739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　　　　　　　　　　　　　　　　　　　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　　</w:t>
                  </w:r>
                  <w:r w:rsidRPr="00E0739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e-Taxソフト操作マニュアル</w:t>
                  </w:r>
                  <w:r w:rsidRPr="00E0739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】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→【項番15　法定調書を作成する】</w:t>
                  </w:r>
                </w:p>
                <w:p w:rsidR="0033730F" w:rsidRPr="0033730F" w:rsidRDefault="0033730F" w:rsidP="0033730F">
                  <w:pPr>
                    <w:spacing w:line="220" w:lineRule="exact"/>
                    <w:ind w:left="4320" w:hangingChars="2400" w:hanging="432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  <w:p w:rsidR="004A2739" w:rsidRPr="00E07396" w:rsidRDefault="004A2739" w:rsidP="004A2739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07396">
                    <w:rPr>
                      <w:rFonts w:asciiTheme="majorEastAsia" w:eastAsiaTheme="majorEastAsia" w:hAnsiTheme="majorEastAsia" w:hint="eastAsia"/>
                      <w:sz w:val="22"/>
                    </w:rPr>
                    <w:t>・e-Tax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ソフト（ＷＥＢ版）</w:t>
                  </w:r>
                  <w:r w:rsidRPr="00E07396">
                    <w:rPr>
                      <w:rFonts w:asciiTheme="majorEastAsia" w:eastAsiaTheme="majorEastAsia" w:hAnsiTheme="majorEastAsia" w:hint="eastAsia"/>
                      <w:sz w:val="22"/>
                    </w:rPr>
                    <w:t>を利用した法定調書・法定調書合計表の手続き等は…</w:t>
                  </w:r>
                </w:p>
                <w:p w:rsidR="004A2739" w:rsidRDefault="004A2739" w:rsidP="004A2739">
                  <w:pPr>
                    <w:spacing w:line="220" w:lineRule="exact"/>
                    <w:ind w:leftChars="400" w:left="4440" w:hangingChars="2000" w:hanging="360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　　　　　　　　　　　　　　　　　 【ホーム】→【e-Taxソフト（WEB版）をご利用になる方へ】</w:t>
                  </w:r>
                </w:p>
                <w:p w:rsidR="004A2739" w:rsidRDefault="004A2739" w:rsidP="004A2739">
                  <w:pPr>
                    <w:spacing w:line="220" w:lineRule="exact"/>
                    <w:ind w:firstLineChars="2400" w:firstLine="432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  <w:p w:rsidR="004A2739" w:rsidRPr="004A2739" w:rsidRDefault="004A2739" w:rsidP="004A2739">
                  <w:pPr>
                    <w:spacing w:line="220" w:lineRule="exact"/>
                    <w:ind w:firstLineChars="2400" w:firstLine="432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  <w:p w:rsidR="004A2739" w:rsidRPr="00E07396" w:rsidRDefault="004A2739" w:rsidP="004A2739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07396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光ディスク等</w:t>
                  </w:r>
                  <w:r w:rsidRPr="00E07396">
                    <w:rPr>
                      <w:rFonts w:asciiTheme="majorEastAsia" w:eastAsiaTheme="majorEastAsia" w:hAnsiTheme="majorEastAsia" w:hint="eastAsia"/>
                      <w:sz w:val="22"/>
                    </w:rPr>
                    <w:t>を利用した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法定調書</w:t>
                  </w:r>
                  <w:r w:rsidRPr="00E07396">
                    <w:rPr>
                      <w:rFonts w:asciiTheme="majorEastAsia" w:eastAsiaTheme="majorEastAsia" w:hAnsiTheme="majorEastAsia" w:hint="eastAsia"/>
                      <w:sz w:val="22"/>
                    </w:rPr>
                    <w:t>の手続き等は…</w:t>
                  </w:r>
                </w:p>
                <w:p w:rsidR="004A2739" w:rsidRPr="00E07396" w:rsidRDefault="004A2739" w:rsidP="004A2739">
                  <w:pPr>
                    <w:spacing w:line="220" w:lineRule="exact"/>
                    <w:ind w:left="4320" w:hangingChars="2400" w:hanging="432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　　　　　　　　　　　　　　　　　        　</w:t>
                  </w:r>
                  <w:r w:rsidRPr="00E0739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【ホーム】→【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申告・納税手続</w:t>
                  </w:r>
                  <w:r w:rsidRPr="00E0739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】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→【法定調書の光ディスク等　　　　　　　　　　　　　　　　　    　　による提出のご案内】</w:t>
                  </w:r>
                </w:p>
                <w:p w:rsidR="004A2739" w:rsidRDefault="004A2739" w:rsidP="004A2739">
                  <w:pPr>
                    <w:spacing w:line="220" w:lineRule="exact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　　　　　　　　　　　　　　　　　　　　　　</w:t>
                  </w:r>
                </w:p>
                <w:p w:rsidR="004A2739" w:rsidRDefault="004A2739" w:rsidP="004A2739">
                  <w:pPr>
                    <w:spacing w:line="100" w:lineRule="exact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  <w:p w:rsidR="00BE606A" w:rsidRPr="004A2739" w:rsidRDefault="00BE606A" w:rsidP="004A273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BE606A" w:rsidRDefault="00A44128" w:rsidP="00BE60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7" style="position:absolute;left:0;text-align:left;margin-left:55.8pt;margin-top:16.5pt;width:76.6pt;height:22.15pt;z-index:251675648" filled="f" stroked="f">
            <v:textbox style="mso-next-textbox:#_x0000_s1037" inset="0,0,0,0">
              <w:txbxContent>
                <w:p w:rsidR="00BE606A" w:rsidRPr="0065335B" w:rsidRDefault="00BE606A" w:rsidP="00BE606A">
                  <w:pPr>
                    <w:rPr>
                      <w:sz w:val="20"/>
                      <w:szCs w:val="20"/>
                    </w:rPr>
                  </w:pPr>
                  <w:r w:rsidRPr="0065335B">
                    <w:rPr>
                      <w:rFonts w:ascii="ＭＳ ゴシック" w:eastAsia="ＭＳ ゴシック" w:cs="ＭＳ ゴシック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イータックス</w:t>
                  </w:r>
                </w:p>
              </w:txbxContent>
            </v:textbox>
          </v:rect>
        </w:pict>
      </w:r>
      <w:r w:rsidR="00BE606A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171450</wp:posOffset>
            </wp:positionV>
            <wp:extent cx="2476500" cy="32385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A44128" w:rsidP="00BE60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41" style="position:absolute;left:0;text-align:left;margin-left:55.05pt;margin-top:6pt;width:76.6pt;height:22.15pt;z-index:251678720" filled="f" stroked="f">
            <v:textbox style="mso-next-textbox:#_x0000_s1041" inset="0,0,0,0">
              <w:txbxContent>
                <w:p w:rsidR="004A2739" w:rsidRPr="0065335B" w:rsidRDefault="004A2739" w:rsidP="004A2739">
                  <w:pPr>
                    <w:rPr>
                      <w:sz w:val="20"/>
                      <w:szCs w:val="20"/>
                    </w:rPr>
                  </w:pPr>
                  <w:r w:rsidRPr="0065335B">
                    <w:rPr>
                      <w:rFonts w:ascii="ＭＳ ゴシック" w:eastAsia="ＭＳ ゴシック" w:cs="ＭＳ ゴシック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イータックス</w:t>
                  </w:r>
                </w:p>
              </w:txbxContent>
            </v:textbox>
          </v:rect>
        </w:pict>
      </w:r>
      <w:r w:rsidR="004A2739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38100</wp:posOffset>
            </wp:positionV>
            <wp:extent cx="2476500" cy="323850"/>
            <wp:effectExtent l="19050" t="0" r="0" b="0"/>
            <wp:wrapNone/>
            <wp:docPr id="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A44128" w:rsidP="00BE60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8" style="position:absolute;left:0;text-align:left;margin-left:70.8pt;margin-top:3.75pt;width:45pt;height:22.15pt;z-index:251676672" filled="f" stroked="f">
            <v:textbox style="mso-next-textbox:#_x0000_s1038" inset="0,0,0,0">
              <w:txbxContent>
                <w:p w:rsidR="00BE606A" w:rsidRPr="003023E6" w:rsidRDefault="00BE606A" w:rsidP="00BE606A">
                  <w:pPr>
                    <w:rPr>
                      <w:sz w:val="22"/>
                    </w:rPr>
                  </w:pPr>
                  <w:r w:rsidRPr="003023E6">
                    <w:rPr>
                      <w:rFonts w:ascii="ＭＳ ゴシック" w:eastAsia="ＭＳ ゴシック" w:cs="ＭＳ ゴシック" w:hint="eastAsia"/>
                      <w:b/>
                      <w:bCs/>
                      <w:color w:val="000000"/>
                      <w:kern w:val="0"/>
                      <w:sz w:val="22"/>
                    </w:rPr>
                    <w:t>国税庁</w:t>
                  </w:r>
                </w:p>
              </w:txbxContent>
            </v:textbox>
          </v:rect>
        </w:pict>
      </w:r>
      <w:r w:rsidR="004A273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0</wp:posOffset>
            </wp:positionV>
            <wp:extent cx="2476500" cy="323850"/>
            <wp:effectExtent l="19050" t="0" r="0" b="0"/>
            <wp:wrapNone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Default="00BE606A" w:rsidP="00BE606A">
      <w:pPr>
        <w:rPr>
          <w:rFonts w:asciiTheme="majorEastAsia" w:eastAsiaTheme="majorEastAsia" w:hAnsiTheme="majorEastAsia"/>
          <w:sz w:val="24"/>
          <w:szCs w:val="24"/>
        </w:rPr>
      </w:pPr>
    </w:p>
    <w:p w:rsidR="00BE606A" w:rsidRPr="00BE606A" w:rsidRDefault="00BE606A" w:rsidP="006446C6">
      <w:pPr>
        <w:rPr>
          <w:rFonts w:asciiTheme="majorEastAsia" w:eastAsiaTheme="majorEastAsia" w:hAnsiTheme="majorEastAsia"/>
          <w:sz w:val="24"/>
          <w:szCs w:val="24"/>
        </w:rPr>
      </w:pPr>
    </w:p>
    <w:sectPr w:rsidR="00BE606A" w:rsidRPr="00BE606A" w:rsidSect="00AE21B3">
      <w:pgSz w:w="11906" w:h="16838"/>
      <w:pgMar w:top="1560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D0" w:rsidRDefault="005E31D0" w:rsidP="008F0468">
      <w:r>
        <w:separator/>
      </w:r>
    </w:p>
  </w:endnote>
  <w:endnote w:type="continuationSeparator" w:id="0">
    <w:p w:rsidR="005E31D0" w:rsidRDefault="005E31D0" w:rsidP="008F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D0" w:rsidRDefault="005E31D0" w:rsidP="008F0468">
      <w:r>
        <w:separator/>
      </w:r>
    </w:p>
  </w:footnote>
  <w:footnote w:type="continuationSeparator" w:id="0">
    <w:p w:rsidR="005E31D0" w:rsidRDefault="005E31D0" w:rsidP="008F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ECE"/>
    <w:multiLevelType w:val="hybridMultilevel"/>
    <w:tmpl w:val="84183170"/>
    <w:lvl w:ilvl="0" w:tplc="DD3611B6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1CAA6B3C"/>
    <w:multiLevelType w:val="hybridMultilevel"/>
    <w:tmpl w:val="DDFCCC66"/>
    <w:lvl w:ilvl="0" w:tplc="5330DC4C">
      <w:start w:val="5"/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>
    <w:nsid w:val="1CC85C77"/>
    <w:multiLevelType w:val="hybridMultilevel"/>
    <w:tmpl w:val="C8E0AFAA"/>
    <w:lvl w:ilvl="0" w:tplc="BD4A5C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3B2A8F"/>
    <w:multiLevelType w:val="hybridMultilevel"/>
    <w:tmpl w:val="7382C22E"/>
    <w:lvl w:ilvl="0" w:tplc="C23024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1F09AD"/>
    <w:multiLevelType w:val="hybridMultilevel"/>
    <w:tmpl w:val="459CF5BA"/>
    <w:lvl w:ilvl="0" w:tplc="55E4856E">
      <w:start w:val="5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>
    <w:nsid w:val="45D83829"/>
    <w:multiLevelType w:val="hybridMultilevel"/>
    <w:tmpl w:val="97C62F00"/>
    <w:lvl w:ilvl="0" w:tplc="78A284D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CB5"/>
    <w:rsid w:val="000021CA"/>
    <w:rsid w:val="0001667D"/>
    <w:rsid w:val="000869CC"/>
    <w:rsid w:val="000C3821"/>
    <w:rsid w:val="000D1A80"/>
    <w:rsid w:val="000E420C"/>
    <w:rsid w:val="000F3515"/>
    <w:rsid w:val="00154E5A"/>
    <w:rsid w:val="00162066"/>
    <w:rsid w:val="0018091A"/>
    <w:rsid w:val="00180C40"/>
    <w:rsid w:val="0019268B"/>
    <w:rsid w:val="001C33F7"/>
    <w:rsid w:val="001C7C21"/>
    <w:rsid w:val="00204F39"/>
    <w:rsid w:val="002B791C"/>
    <w:rsid w:val="002D5E20"/>
    <w:rsid w:val="002E7436"/>
    <w:rsid w:val="0033730F"/>
    <w:rsid w:val="0034300A"/>
    <w:rsid w:val="003822F9"/>
    <w:rsid w:val="003A24A2"/>
    <w:rsid w:val="003A7C6F"/>
    <w:rsid w:val="003F53D0"/>
    <w:rsid w:val="00423EF3"/>
    <w:rsid w:val="00445375"/>
    <w:rsid w:val="004473EE"/>
    <w:rsid w:val="00494619"/>
    <w:rsid w:val="00494EFE"/>
    <w:rsid w:val="004A2739"/>
    <w:rsid w:val="004B6082"/>
    <w:rsid w:val="004B61B5"/>
    <w:rsid w:val="004E12F0"/>
    <w:rsid w:val="00510549"/>
    <w:rsid w:val="005331EB"/>
    <w:rsid w:val="005A2EE3"/>
    <w:rsid w:val="005B5477"/>
    <w:rsid w:val="005D0306"/>
    <w:rsid w:val="005E31D0"/>
    <w:rsid w:val="00633138"/>
    <w:rsid w:val="006446C6"/>
    <w:rsid w:val="00672225"/>
    <w:rsid w:val="0068129C"/>
    <w:rsid w:val="006A090A"/>
    <w:rsid w:val="006E2434"/>
    <w:rsid w:val="006E399E"/>
    <w:rsid w:val="00734941"/>
    <w:rsid w:val="0076762E"/>
    <w:rsid w:val="00770960"/>
    <w:rsid w:val="0077197F"/>
    <w:rsid w:val="00795C8E"/>
    <w:rsid w:val="007B0AE8"/>
    <w:rsid w:val="007E5194"/>
    <w:rsid w:val="00803DC9"/>
    <w:rsid w:val="00804D6A"/>
    <w:rsid w:val="00806D5D"/>
    <w:rsid w:val="00827D5D"/>
    <w:rsid w:val="00852D21"/>
    <w:rsid w:val="00863D4B"/>
    <w:rsid w:val="008C1713"/>
    <w:rsid w:val="008E03C4"/>
    <w:rsid w:val="008F0468"/>
    <w:rsid w:val="00912C9F"/>
    <w:rsid w:val="009142CB"/>
    <w:rsid w:val="00946B67"/>
    <w:rsid w:val="009C4860"/>
    <w:rsid w:val="009E184F"/>
    <w:rsid w:val="009E7510"/>
    <w:rsid w:val="009F0EBB"/>
    <w:rsid w:val="00A44128"/>
    <w:rsid w:val="00A67499"/>
    <w:rsid w:val="00AE21B3"/>
    <w:rsid w:val="00AE624B"/>
    <w:rsid w:val="00B078B5"/>
    <w:rsid w:val="00B67514"/>
    <w:rsid w:val="00BA20A3"/>
    <w:rsid w:val="00BC36F4"/>
    <w:rsid w:val="00BE606A"/>
    <w:rsid w:val="00BF2E47"/>
    <w:rsid w:val="00BF5CB5"/>
    <w:rsid w:val="00C02E94"/>
    <w:rsid w:val="00C14605"/>
    <w:rsid w:val="00C24F56"/>
    <w:rsid w:val="00C27686"/>
    <w:rsid w:val="00C76567"/>
    <w:rsid w:val="00C912B3"/>
    <w:rsid w:val="00CF1921"/>
    <w:rsid w:val="00CF3550"/>
    <w:rsid w:val="00D55B1B"/>
    <w:rsid w:val="00D75F6B"/>
    <w:rsid w:val="00DA0B80"/>
    <w:rsid w:val="00E021E5"/>
    <w:rsid w:val="00E040F7"/>
    <w:rsid w:val="00E07396"/>
    <w:rsid w:val="00E52B7C"/>
    <w:rsid w:val="00EB0E89"/>
    <w:rsid w:val="00ED43FF"/>
    <w:rsid w:val="00FA7175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B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F0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0468"/>
  </w:style>
  <w:style w:type="paragraph" w:styleId="a6">
    <w:name w:val="footer"/>
    <w:basedOn w:val="a"/>
    <w:link w:val="a7"/>
    <w:uiPriority w:val="99"/>
    <w:semiHidden/>
    <w:unhideWhenUsed/>
    <w:rsid w:val="008F0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0468"/>
  </w:style>
  <w:style w:type="paragraph" w:styleId="a8">
    <w:name w:val="Balloon Text"/>
    <w:basedOn w:val="a"/>
    <w:link w:val="a9"/>
    <w:uiPriority w:val="99"/>
    <w:semiHidden/>
    <w:unhideWhenUsed/>
    <w:rsid w:val="00E0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0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2D2D-0222-44D4-ADFF-DAE651A9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国税庁</cp:lastModifiedBy>
  <cp:revision>3</cp:revision>
  <cp:lastPrinted>2012-10-30T07:08:00Z</cp:lastPrinted>
  <dcterms:created xsi:type="dcterms:W3CDTF">2012-11-05T01:07:00Z</dcterms:created>
  <dcterms:modified xsi:type="dcterms:W3CDTF">2012-11-05T01:26:00Z</dcterms:modified>
</cp:coreProperties>
</file>